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6DDE" w14:textId="4E377B7D" w:rsidR="001E2E4D" w:rsidRDefault="001E2E4D" w:rsidP="001E2E4D">
      <w:pPr>
        <w:jc w:val="center"/>
        <w:rPr>
          <w:sz w:val="40"/>
          <w:szCs w:val="40"/>
        </w:rPr>
      </w:pPr>
      <w:r>
        <w:rPr>
          <w:sz w:val="40"/>
          <w:szCs w:val="40"/>
        </w:rPr>
        <w:t>Mrs. Wells 4</w:t>
      </w:r>
      <w:r w:rsidRPr="001E2E4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Supply List</w:t>
      </w:r>
    </w:p>
    <w:p w14:paraId="187283B1" w14:textId="034106A6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3</w:t>
      </w:r>
      <w:r w:rsidRPr="001E2E4D">
        <w:rPr>
          <w:sz w:val="24"/>
          <w:szCs w:val="24"/>
        </w:rPr>
        <w:t xml:space="preserve"> package</w:t>
      </w:r>
      <w:r w:rsidRPr="001E2E4D">
        <w:rPr>
          <w:sz w:val="24"/>
          <w:szCs w:val="24"/>
        </w:rPr>
        <w:t>s</w:t>
      </w:r>
      <w:r w:rsidRPr="001E2E4D">
        <w:rPr>
          <w:sz w:val="24"/>
          <w:szCs w:val="24"/>
        </w:rPr>
        <w:t xml:space="preserve"> of #2 standard pencils </w:t>
      </w:r>
    </w:p>
    <w:p w14:paraId="4693FC0A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box crayons (24) </w:t>
      </w:r>
    </w:p>
    <w:p w14:paraId="6D2E0B21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package map coloring pencils </w:t>
      </w:r>
    </w:p>
    <w:p w14:paraId="01C2F07D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box markers (standard/washable) </w:t>
      </w:r>
    </w:p>
    <w:p w14:paraId="6653D02B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2</w:t>
      </w:r>
      <w:r w:rsidRPr="001E2E4D">
        <w:rPr>
          <w:sz w:val="24"/>
          <w:szCs w:val="24"/>
        </w:rPr>
        <w:t xml:space="preserve"> packages notebook paper, wide-ruled (replenished throughout the year) </w:t>
      </w:r>
    </w:p>
    <w:p w14:paraId="38D75610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1 package construction paper</w:t>
      </w:r>
    </w:p>
    <w:p w14:paraId="779A6CD9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 2 large glue sticks </w:t>
      </w:r>
    </w:p>
    <w:p w14:paraId="37B845D1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pair metal pointed scissors </w:t>
      </w:r>
    </w:p>
    <w:p w14:paraId="4D1789CF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2 pink erasers </w:t>
      </w:r>
    </w:p>
    <w:p w14:paraId="680E7E9C" w14:textId="30039E0D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pencil sharpener with cover </w:t>
      </w:r>
      <w:r w:rsidRPr="001E2E4D">
        <w:rPr>
          <w:sz w:val="24"/>
          <w:szCs w:val="24"/>
        </w:rPr>
        <w:br/>
      </w:r>
      <w:r w:rsidRPr="001E2E4D">
        <w:rPr>
          <w:sz w:val="24"/>
          <w:szCs w:val="24"/>
        </w:rPr>
        <w:t xml:space="preserve">1 12” ruler marked with inches and centimeters </w:t>
      </w:r>
    </w:p>
    <w:p w14:paraId="459C1617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plastic pencil box </w:t>
      </w:r>
    </w:p>
    <w:p w14:paraId="2A18C612" w14:textId="4BA4410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8</w:t>
      </w:r>
      <w:r w:rsidRPr="001E2E4D">
        <w:rPr>
          <w:sz w:val="24"/>
          <w:szCs w:val="24"/>
        </w:rPr>
        <w:t xml:space="preserve"> spiral or composition notebooks</w:t>
      </w:r>
    </w:p>
    <w:p w14:paraId="27DB25C8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 4 hard cover composition notebooks </w:t>
      </w:r>
    </w:p>
    <w:p w14:paraId="03190962" w14:textId="51D56999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8</w:t>
      </w:r>
      <w:r w:rsidRPr="001E2E4D">
        <w:rPr>
          <w:sz w:val="24"/>
          <w:szCs w:val="24"/>
        </w:rPr>
        <w:t xml:space="preserve"> pocket folders with brads </w:t>
      </w:r>
    </w:p>
    <w:p w14:paraId="284C3E8F" w14:textId="77777777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package standard post-its </w:t>
      </w:r>
    </w:p>
    <w:p w14:paraId="40F263F2" w14:textId="1008C15A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1 package of ½" graph paper </w:t>
      </w:r>
    </w:p>
    <w:p w14:paraId="3AEE6586" w14:textId="1E2EA92C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 xml:space="preserve">2 Protractors </w:t>
      </w:r>
    </w:p>
    <w:p w14:paraId="7F1CC270" w14:textId="65BE9AAD" w:rsidR="001E2E4D" w:rsidRP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1 Pack red pens</w:t>
      </w:r>
    </w:p>
    <w:p w14:paraId="3D533D45" w14:textId="11F403A8" w:rsidR="001E2E4D" w:rsidRDefault="001E2E4D">
      <w:pPr>
        <w:rPr>
          <w:sz w:val="24"/>
          <w:szCs w:val="24"/>
        </w:rPr>
      </w:pPr>
      <w:r w:rsidRPr="001E2E4D">
        <w:rPr>
          <w:sz w:val="24"/>
          <w:szCs w:val="24"/>
        </w:rPr>
        <w:t>1 bottle of glu</w:t>
      </w:r>
      <w:r>
        <w:rPr>
          <w:sz w:val="24"/>
          <w:szCs w:val="24"/>
        </w:rPr>
        <w:t>e</w:t>
      </w:r>
    </w:p>
    <w:p w14:paraId="593D0777" w14:textId="5CB88A1F" w:rsidR="001E2E4D" w:rsidRPr="001E2E4D" w:rsidRDefault="001E2E4D">
      <w:pPr>
        <w:rPr>
          <w:sz w:val="24"/>
          <w:szCs w:val="24"/>
        </w:rPr>
      </w:pPr>
      <w:r>
        <w:rPr>
          <w:sz w:val="24"/>
          <w:szCs w:val="24"/>
        </w:rPr>
        <w:t>1 box of small expo markers</w:t>
      </w:r>
    </w:p>
    <w:p w14:paraId="12C2FF19" w14:textId="77777777" w:rsidR="001E2E4D" w:rsidRPr="001E2E4D" w:rsidRDefault="001E2E4D">
      <w:pPr>
        <w:rPr>
          <w:sz w:val="36"/>
          <w:szCs w:val="36"/>
        </w:rPr>
      </w:pPr>
    </w:p>
    <w:sectPr w:rsidR="001E2E4D" w:rsidRPr="001E2E4D" w:rsidSect="001E2E4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D"/>
    <w:rsid w:val="001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1EC2"/>
  <w15:chartTrackingRefBased/>
  <w15:docId w15:val="{32F9409A-5504-4050-B257-0CF628FF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63D650BCD6A4EBE78BED22AAD792E" ma:contentTypeVersion="16" ma:contentTypeDescription="Create a new document." ma:contentTypeScope="" ma:versionID="df4018f877a6a80c62954302299bfd97">
  <xsd:schema xmlns:xsd="http://www.w3.org/2001/XMLSchema" xmlns:xs="http://www.w3.org/2001/XMLSchema" xmlns:p="http://schemas.microsoft.com/office/2006/metadata/properties" xmlns:ns1="http://schemas.microsoft.com/sharepoint/v3" xmlns:ns3="134ba9b4-6812-4d8f-b123-54781888e780" xmlns:ns4="d6b81f14-70c5-48d8-a3b0-ed1a579cf22e" targetNamespace="http://schemas.microsoft.com/office/2006/metadata/properties" ma:root="true" ma:fieldsID="eaed2d9b5e210d057639cc460972378f" ns1:_="" ns3:_="" ns4:_="">
    <xsd:import namespace="http://schemas.microsoft.com/sharepoint/v3"/>
    <xsd:import namespace="134ba9b4-6812-4d8f-b123-54781888e780"/>
    <xsd:import namespace="d6b81f14-70c5-48d8-a3b0-ed1a579cf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a9b4-6812-4d8f-b123-54781888e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1f14-70c5-48d8-a3b0-ed1a579c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1BD8D5-7A4E-42AA-A06E-CD745602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4ba9b4-6812-4d8f-b123-54781888e780"/>
    <ds:schemaRef ds:uri="d6b81f14-70c5-48d8-a3b0-ed1a579c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8C517-4705-4C76-845F-DCBD9472C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C7FB6-03C1-4D74-8EFE-98FEF55FC2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>FBISD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Lakisha</dc:creator>
  <cp:keywords/>
  <dc:description/>
  <cp:lastModifiedBy>Wells, Lakisha</cp:lastModifiedBy>
  <cp:revision>1</cp:revision>
  <dcterms:created xsi:type="dcterms:W3CDTF">2022-05-26T18:10:00Z</dcterms:created>
  <dcterms:modified xsi:type="dcterms:W3CDTF">2022-05-26T18:18:00Z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0x0101004C063D650BCD6A4EBE78BED22AAD792E</vt:lpwstr>
  </property>
</Properties>
</file>